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F5FD4" w14:textId="77777777" w:rsidR="00AB141E" w:rsidRPr="00E347D6" w:rsidRDefault="008D75EA" w:rsidP="001D6ECE">
      <w:pPr>
        <w:spacing w:after="0" w:line="240" w:lineRule="auto"/>
        <w:rPr>
          <w:rFonts w:ascii="Arial" w:hAnsi="Arial" w:cs="Arial"/>
          <w:b/>
          <w:bCs/>
          <w:color w:val="000000" w:themeColor="text1"/>
          <w:sz w:val="20"/>
          <w:szCs w:val="20"/>
          <w:shd w:val="clear" w:color="auto" w:fill="FFFFFF"/>
        </w:rPr>
      </w:pPr>
      <w:r w:rsidRPr="00AA7ADD">
        <w:rPr>
          <w:rFonts w:ascii="Arial" w:hAnsi="Arial" w:cs="Arial"/>
          <w:b/>
          <w:bCs/>
          <w:color w:val="000000" w:themeColor="text1"/>
          <w:sz w:val="20"/>
          <w:szCs w:val="20"/>
          <w:shd w:val="clear" w:color="auto" w:fill="FFFFFF"/>
        </w:rPr>
        <w:t>145</w:t>
      </w:r>
      <w:r w:rsidR="00AA7ADD" w:rsidRPr="00AA7ADD">
        <w:rPr>
          <w:rFonts w:ascii="Arial" w:hAnsi="Arial" w:cs="Arial"/>
          <w:b/>
          <w:bCs/>
          <w:color w:val="000000" w:themeColor="text1"/>
          <w:sz w:val="20"/>
          <w:szCs w:val="20"/>
          <w:shd w:val="clear" w:color="auto" w:fill="FFFFFF"/>
        </w:rPr>
        <w:t xml:space="preserve"> </w:t>
      </w:r>
      <w:r w:rsidR="00AA7ADD" w:rsidRPr="00E347D6">
        <w:rPr>
          <w:rFonts w:ascii="Arial" w:hAnsi="Arial" w:cs="Arial"/>
          <w:b/>
          <w:bCs/>
          <w:color w:val="000000" w:themeColor="text1"/>
          <w:sz w:val="20"/>
          <w:szCs w:val="20"/>
          <w:shd w:val="clear" w:color="auto" w:fill="FFFFFF"/>
        </w:rPr>
        <w:t>Reafirma</w:t>
      </w:r>
      <w:r w:rsidR="00462D2B" w:rsidRPr="00E347D6">
        <w:rPr>
          <w:rFonts w:ascii="Arial" w:hAnsi="Arial" w:cs="Arial"/>
          <w:b/>
          <w:bCs/>
          <w:color w:val="000000" w:themeColor="text1"/>
          <w:sz w:val="20"/>
          <w:szCs w:val="20"/>
          <w:shd w:val="clear" w:color="auto" w:fill="FFFFFF"/>
        </w:rPr>
        <w:t>ción d</w:t>
      </w:r>
      <w:r w:rsidR="00AA7ADD" w:rsidRPr="00E347D6">
        <w:rPr>
          <w:rFonts w:ascii="Arial" w:hAnsi="Arial" w:cs="Arial"/>
          <w:b/>
          <w:bCs/>
          <w:color w:val="000000" w:themeColor="text1"/>
          <w:sz w:val="20"/>
          <w:szCs w:val="20"/>
          <w:shd w:val="clear" w:color="auto" w:fill="FFFFFF"/>
        </w:rPr>
        <w:t xml:space="preserve">el compromiso de la UICN con el multilateralismo y la cooperación mundial </w:t>
      </w:r>
    </w:p>
    <w:p w14:paraId="0C2C27A1" w14:textId="77777777" w:rsidR="001D6ECE" w:rsidRPr="00E347D6" w:rsidRDefault="001D6ECE" w:rsidP="001D6ECE">
      <w:pPr>
        <w:spacing w:after="0" w:line="240" w:lineRule="auto"/>
        <w:rPr>
          <w:rFonts w:ascii="Arial" w:hAnsi="Arial" w:cs="Arial"/>
          <w:b/>
          <w:bCs/>
          <w:color w:val="000000" w:themeColor="text1"/>
          <w:sz w:val="20"/>
          <w:szCs w:val="20"/>
          <w:shd w:val="clear" w:color="auto" w:fill="FFFFFF"/>
        </w:rPr>
      </w:pPr>
    </w:p>
    <w:p w14:paraId="14F8F646" w14:textId="77777777" w:rsidR="00AB141E" w:rsidRPr="00E347D6" w:rsidRDefault="00AA7ADD"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RECORDANDO la Carta de las Naciones Unidas y los objetivos fundamentales del multilateralismo para abordar colectivamente los retos mundiales con miras a lograr un mundo más pacífico, próspero y sostenible</w:t>
      </w:r>
      <w:r w:rsidR="00AB141E" w:rsidRPr="00E347D6">
        <w:rPr>
          <w:rFonts w:ascii="Arial" w:hAnsi="Arial" w:cs="Arial"/>
          <w:color w:val="000000" w:themeColor="text1"/>
          <w:sz w:val="20"/>
          <w:szCs w:val="20"/>
          <w:shd w:val="clear" w:color="auto" w:fill="FFFFFF"/>
        </w:rPr>
        <w:t>;</w:t>
      </w:r>
    </w:p>
    <w:p w14:paraId="2E0CAA68" w14:textId="77777777" w:rsidR="001D6ECE" w:rsidRPr="00E347D6" w:rsidRDefault="001D6ECE" w:rsidP="001D6ECE">
      <w:pPr>
        <w:spacing w:after="0" w:line="240" w:lineRule="auto"/>
        <w:rPr>
          <w:rFonts w:ascii="Arial" w:hAnsi="Arial" w:cs="Arial"/>
          <w:color w:val="000000" w:themeColor="text1"/>
          <w:sz w:val="20"/>
          <w:szCs w:val="20"/>
        </w:rPr>
      </w:pPr>
    </w:p>
    <w:p w14:paraId="36F21C7E" w14:textId="721EAE81" w:rsidR="00AB141E" w:rsidRPr="00E347D6" w:rsidRDefault="00C107C9"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APRECIANDO el papel de liderazgo de la UICN en la creación y el éxito de acuerdos multilaterales sobre el medio ambiente (AMMA)</w:t>
      </w:r>
      <w:r w:rsidR="003F4359">
        <w:rPr>
          <w:rFonts w:ascii="Arial" w:hAnsi="Arial" w:cs="Arial"/>
          <w:color w:val="000000" w:themeColor="text1"/>
          <w:sz w:val="20"/>
          <w:szCs w:val="20"/>
          <w:shd w:val="clear" w:color="auto" w:fill="FFFFFF"/>
        </w:rPr>
        <w:t xml:space="preserve"> cruciales</w:t>
      </w:r>
      <w:r w:rsidRPr="00E347D6">
        <w:rPr>
          <w:rFonts w:ascii="Arial" w:hAnsi="Arial" w:cs="Arial"/>
          <w:color w:val="000000" w:themeColor="text1"/>
          <w:sz w:val="20"/>
          <w:szCs w:val="20"/>
          <w:shd w:val="clear" w:color="auto" w:fill="FFFFFF"/>
        </w:rPr>
        <w:t xml:space="preserve">, entre los que se incluyen, entre otros, la Convención sobre los Humedales (1971), la Convención del Patrimonio Mundial (1972), la Convención sobre el Comercio Internacional de Especies Amenazadas de Fauna y Flora Silvestres (1974), la Convención sobre las Especies Migratorias (1979), el Convenio sobre la Diversidad Biológica y la Convención Marco de las Naciones Unidas sobre el Cambio Climático (1992), y la Convención de las Naciones Unidas de Lucha contra la Desertificación </w:t>
      </w:r>
      <w:r w:rsidR="00AB141E" w:rsidRPr="00E347D6">
        <w:rPr>
          <w:rFonts w:ascii="Arial" w:hAnsi="Arial" w:cs="Arial"/>
          <w:color w:val="000000" w:themeColor="text1"/>
          <w:sz w:val="20"/>
          <w:szCs w:val="20"/>
          <w:shd w:val="clear" w:color="auto" w:fill="FFFFFF"/>
        </w:rPr>
        <w:t>(1994);</w:t>
      </w:r>
    </w:p>
    <w:p w14:paraId="013BD6E8" w14:textId="77777777" w:rsidR="001D6ECE" w:rsidRPr="00E347D6" w:rsidRDefault="001D6ECE" w:rsidP="001D6ECE">
      <w:pPr>
        <w:spacing w:after="0" w:line="240" w:lineRule="auto"/>
        <w:rPr>
          <w:rFonts w:ascii="Arial" w:hAnsi="Arial" w:cs="Arial"/>
          <w:color w:val="000000" w:themeColor="text1"/>
          <w:sz w:val="20"/>
          <w:szCs w:val="20"/>
          <w:shd w:val="clear" w:color="auto" w:fill="FFFFFF"/>
        </w:rPr>
      </w:pPr>
    </w:p>
    <w:p w14:paraId="6FB0408B" w14:textId="77777777" w:rsidR="00AD6737" w:rsidRPr="00E347D6" w:rsidRDefault="00EB4494" w:rsidP="001D6ECE">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rPr>
        <w:t xml:space="preserve">AFIRMANDO que la cooperación multilateral es esencial para abordar los retos mundiales en materia de biodiversidad, clima y salud, y que los </w:t>
      </w:r>
      <w:r w:rsidR="00D03A8F" w:rsidRPr="00E347D6">
        <w:rPr>
          <w:rFonts w:ascii="Arial" w:hAnsi="Arial" w:cs="Arial"/>
          <w:color w:val="000000" w:themeColor="text1"/>
          <w:sz w:val="20"/>
          <w:szCs w:val="20"/>
        </w:rPr>
        <w:t>AMMA</w:t>
      </w:r>
      <w:r w:rsidRPr="00E347D6">
        <w:rPr>
          <w:rFonts w:ascii="Arial" w:hAnsi="Arial" w:cs="Arial"/>
          <w:color w:val="000000" w:themeColor="text1"/>
          <w:sz w:val="20"/>
          <w:szCs w:val="20"/>
        </w:rPr>
        <w:t xml:space="preserve"> han sido fundamentales para lograr avances colectivos y han dado lugar a importantes éxitos, entre ellos detener la destrucción de la capa de ozono y prevenir la extinción de especie</w:t>
      </w:r>
      <w:r w:rsidR="00A36BDA" w:rsidRPr="00E347D6">
        <w:rPr>
          <w:rFonts w:ascii="Arial" w:hAnsi="Arial" w:cs="Arial"/>
          <w:color w:val="000000" w:themeColor="text1"/>
          <w:sz w:val="20"/>
          <w:szCs w:val="20"/>
        </w:rPr>
        <w:t>s;</w:t>
      </w:r>
    </w:p>
    <w:p w14:paraId="57A91287" w14:textId="77777777" w:rsidR="001D6ECE" w:rsidRPr="00E347D6" w:rsidRDefault="001D6ECE" w:rsidP="001D6ECE">
      <w:pPr>
        <w:spacing w:after="0" w:line="240" w:lineRule="auto"/>
        <w:rPr>
          <w:rFonts w:ascii="Arial" w:hAnsi="Arial" w:cs="Arial"/>
          <w:color w:val="000000" w:themeColor="text1"/>
          <w:sz w:val="20"/>
          <w:szCs w:val="20"/>
        </w:rPr>
      </w:pPr>
    </w:p>
    <w:p w14:paraId="0C3897FE" w14:textId="77777777" w:rsidR="00B57165" w:rsidRPr="00E347D6" w:rsidRDefault="00EB4494" w:rsidP="001D6ECE">
      <w:pPr>
        <w:spacing w:after="0" w:line="240" w:lineRule="auto"/>
        <w:rPr>
          <w:rFonts w:ascii="Arial" w:eastAsiaTheme="majorEastAsia" w:hAnsi="Arial" w:cs="Arial"/>
          <w:color w:val="000000" w:themeColor="text1"/>
          <w:sz w:val="20"/>
          <w:szCs w:val="20"/>
        </w:rPr>
      </w:pPr>
      <w:r w:rsidRPr="00E347D6">
        <w:rPr>
          <w:rFonts w:ascii="Arial" w:eastAsiaTheme="majorEastAsia" w:hAnsi="Arial" w:cs="Arial"/>
          <w:color w:val="000000" w:themeColor="text1"/>
          <w:sz w:val="20"/>
          <w:szCs w:val="20"/>
        </w:rPr>
        <w:t>RECONOCIENDO TAMBIÉN que los desafíos ambientales están interrelacionados con dinámicas sistémicas más amplias y no surg</w:t>
      </w:r>
      <w:r w:rsidR="00D03A8F" w:rsidRPr="00E347D6">
        <w:rPr>
          <w:rFonts w:ascii="Arial" w:eastAsiaTheme="majorEastAsia" w:hAnsi="Arial" w:cs="Arial"/>
          <w:color w:val="000000" w:themeColor="text1"/>
          <w:sz w:val="20"/>
          <w:szCs w:val="20"/>
        </w:rPr>
        <w:t>en de forma aislada, y que los AMMA</w:t>
      </w:r>
      <w:r w:rsidRPr="00E347D6">
        <w:rPr>
          <w:rFonts w:ascii="Arial" w:eastAsiaTheme="majorEastAsia" w:hAnsi="Arial" w:cs="Arial"/>
          <w:color w:val="000000" w:themeColor="text1"/>
          <w:sz w:val="20"/>
          <w:szCs w:val="20"/>
        </w:rPr>
        <w:t xml:space="preserve"> forman parte del sistema global más amplio del derecho y la política internacionales</w:t>
      </w:r>
      <w:r w:rsidR="00AD6737" w:rsidRPr="00E347D6">
        <w:rPr>
          <w:rFonts w:ascii="Arial" w:eastAsiaTheme="majorEastAsia" w:hAnsi="Arial" w:cs="Arial"/>
          <w:color w:val="000000" w:themeColor="text1"/>
          <w:sz w:val="20"/>
          <w:szCs w:val="20"/>
        </w:rPr>
        <w:t>;</w:t>
      </w:r>
    </w:p>
    <w:p w14:paraId="722BA1AB" w14:textId="77777777" w:rsidR="001D6ECE" w:rsidRPr="00E347D6" w:rsidRDefault="001D6ECE" w:rsidP="001D6ECE">
      <w:pPr>
        <w:spacing w:after="0" w:line="240" w:lineRule="auto"/>
        <w:rPr>
          <w:rFonts w:ascii="Arial" w:eastAsiaTheme="majorEastAsia" w:hAnsi="Arial" w:cs="Arial"/>
          <w:color w:val="000000" w:themeColor="text1"/>
          <w:sz w:val="20"/>
          <w:szCs w:val="20"/>
        </w:rPr>
      </w:pPr>
    </w:p>
    <w:p w14:paraId="0EE61862" w14:textId="4AAE1BEE" w:rsidR="00AB141E" w:rsidRPr="00E347D6" w:rsidRDefault="00EB4494"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PREOCUPADO por el aparente </w:t>
      </w:r>
      <w:r w:rsidR="00D03A8F" w:rsidRPr="00E347D6">
        <w:rPr>
          <w:rFonts w:ascii="Arial" w:hAnsi="Arial" w:cs="Arial"/>
          <w:color w:val="000000" w:themeColor="text1"/>
          <w:sz w:val="20"/>
          <w:szCs w:val="20"/>
          <w:shd w:val="clear" w:color="auto" w:fill="FFFFFF"/>
        </w:rPr>
        <w:t>fracaso</w:t>
      </w:r>
      <w:r w:rsidRPr="00E347D6">
        <w:rPr>
          <w:rFonts w:ascii="Arial" w:hAnsi="Arial" w:cs="Arial"/>
          <w:color w:val="000000" w:themeColor="text1"/>
          <w:sz w:val="20"/>
          <w:szCs w:val="20"/>
          <w:shd w:val="clear" w:color="auto" w:fill="FFFFFF"/>
        </w:rPr>
        <w:t xml:space="preserve"> de los procesos multilaterales y el debilitamiento del compromiso o </w:t>
      </w:r>
      <w:r w:rsidR="00D03A8F" w:rsidRPr="00E347D6">
        <w:rPr>
          <w:rFonts w:ascii="Arial" w:hAnsi="Arial" w:cs="Arial"/>
          <w:color w:val="000000" w:themeColor="text1"/>
          <w:sz w:val="20"/>
          <w:szCs w:val="20"/>
          <w:shd w:val="clear" w:color="auto" w:fill="FFFFFF"/>
        </w:rPr>
        <w:t xml:space="preserve">la retirada </w:t>
      </w:r>
      <w:r w:rsidRPr="00E347D6">
        <w:rPr>
          <w:rFonts w:ascii="Arial" w:hAnsi="Arial" w:cs="Arial"/>
          <w:color w:val="000000" w:themeColor="text1"/>
          <w:sz w:val="20"/>
          <w:szCs w:val="20"/>
          <w:shd w:val="clear" w:color="auto" w:fill="FFFFFF"/>
        </w:rPr>
        <w:t>de algunos Estados con respecto a importantes acuerdos multilaterales sobre el medio ambiente,</w:t>
      </w:r>
      <w:r w:rsidR="002866F3">
        <w:rPr>
          <w:rFonts w:ascii="Arial" w:hAnsi="Arial" w:cs="Arial"/>
          <w:color w:val="000000" w:themeColor="text1"/>
          <w:sz w:val="20"/>
          <w:szCs w:val="20"/>
          <w:shd w:val="clear" w:color="auto" w:fill="FFFFFF"/>
        </w:rPr>
        <w:t xml:space="preserve"> entre otros,</w:t>
      </w:r>
      <w:r w:rsidRPr="00E347D6">
        <w:rPr>
          <w:rFonts w:ascii="Arial" w:hAnsi="Arial" w:cs="Arial"/>
          <w:color w:val="000000" w:themeColor="text1"/>
          <w:sz w:val="20"/>
          <w:szCs w:val="20"/>
          <w:shd w:val="clear" w:color="auto" w:fill="FFFFFF"/>
        </w:rPr>
        <w:t xml:space="preserve"> los relacionados con el cambio climático, la contaminación por plásticos, la conservación de la biodiversidad</w:t>
      </w:r>
      <w:r w:rsidR="002866F3">
        <w:rPr>
          <w:rFonts w:ascii="Arial" w:hAnsi="Arial" w:cs="Arial"/>
          <w:color w:val="000000" w:themeColor="text1"/>
          <w:sz w:val="20"/>
          <w:szCs w:val="20"/>
          <w:shd w:val="clear" w:color="auto" w:fill="FFFFFF"/>
        </w:rPr>
        <w:t xml:space="preserve"> y</w:t>
      </w:r>
      <w:r w:rsidRPr="00E347D6">
        <w:rPr>
          <w:rFonts w:ascii="Arial" w:hAnsi="Arial" w:cs="Arial"/>
          <w:color w:val="000000" w:themeColor="text1"/>
          <w:sz w:val="20"/>
          <w:szCs w:val="20"/>
          <w:shd w:val="clear" w:color="auto" w:fill="FFFFFF"/>
        </w:rPr>
        <w:t xml:space="preserve"> la protección de los océanos</w:t>
      </w:r>
      <w:r w:rsidR="00AB141E" w:rsidRPr="00E347D6">
        <w:rPr>
          <w:rFonts w:ascii="Arial" w:hAnsi="Arial" w:cs="Arial"/>
          <w:color w:val="000000" w:themeColor="text1"/>
          <w:sz w:val="20"/>
          <w:szCs w:val="20"/>
          <w:shd w:val="clear" w:color="auto" w:fill="FFFFFF"/>
        </w:rPr>
        <w:t>;</w:t>
      </w:r>
    </w:p>
    <w:p w14:paraId="2C421370" w14:textId="77777777" w:rsidR="001D6ECE" w:rsidRPr="00E347D6" w:rsidRDefault="001D6ECE" w:rsidP="001D6ECE">
      <w:pPr>
        <w:spacing w:after="0" w:line="240" w:lineRule="auto"/>
        <w:rPr>
          <w:rFonts w:ascii="Arial" w:hAnsi="Arial" w:cs="Arial"/>
          <w:color w:val="000000" w:themeColor="text1"/>
          <w:sz w:val="20"/>
          <w:szCs w:val="20"/>
        </w:rPr>
      </w:pPr>
    </w:p>
    <w:p w14:paraId="7DF06D20" w14:textId="77777777" w:rsidR="00AB141E" w:rsidRPr="00E347D6" w:rsidRDefault="002A410D"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PREOCUPADO por la reciente tendencia al aislacionismo de algunos Estados, incluidos algunos Estados ricos que </w:t>
      </w:r>
      <w:r w:rsidR="00D40A95" w:rsidRPr="00E347D6">
        <w:rPr>
          <w:rFonts w:ascii="Arial" w:hAnsi="Arial" w:cs="Arial"/>
          <w:color w:val="000000" w:themeColor="text1"/>
          <w:sz w:val="20"/>
          <w:szCs w:val="20"/>
          <w:shd w:val="clear" w:color="auto" w:fill="FFFFFF"/>
        </w:rPr>
        <w:t>asumen</w:t>
      </w:r>
      <w:r w:rsidRPr="00E347D6">
        <w:rPr>
          <w:rFonts w:ascii="Arial" w:hAnsi="Arial" w:cs="Arial"/>
          <w:color w:val="000000" w:themeColor="text1"/>
          <w:sz w:val="20"/>
          <w:szCs w:val="20"/>
          <w:shd w:val="clear" w:color="auto" w:fill="FFFFFF"/>
        </w:rPr>
        <w:t xml:space="preserve"> una parte importante de la responsabilidad de abordar las crisis de la biodiversidad, el clima y la salud, y por la retirada abrupta de importantes fuentes de apoyo financiero para la conservación y el des</w:t>
      </w:r>
      <w:r w:rsidR="00D40A95" w:rsidRPr="00E347D6">
        <w:rPr>
          <w:rFonts w:ascii="Arial" w:hAnsi="Arial" w:cs="Arial"/>
          <w:color w:val="000000" w:themeColor="text1"/>
          <w:sz w:val="20"/>
          <w:szCs w:val="20"/>
          <w:shd w:val="clear" w:color="auto" w:fill="FFFFFF"/>
        </w:rPr>
        <w:t>arrollo sostenible y equitativo</w:t>
      </w:r>
      <w:r w:rsidR="00AB141E" w:rsidRPr="00E347D6">
        <w:rPr>
          <w:rFonts w:ascii="Arial" w:hAnsi="Arial" w:cs="Arial"/>
          <w:color w:val="000000" w:themeColor="text1"/>
          <w:sz w:val="20"/>
          <w:szCs w:val="20"/>
          <w:shd w:val="clear" w:color="auto" w:fill="FFFFFF"/>
        </w:rPr>
        <w:t>;</w:t>
      </w:r>
    </w:p>
    <w:p w14:paraId="0B9762BC" w14:textId="77777777" w:rsidR="001D6ECE" w:rsidRDefault="001D6ECE" w:rsidP="001D6ECE">
      <w:pPr>
        <w:spacing w:after="0" w:line="240" w:lineRule="auto"/>
        <w:rPr>
          <w:rFonts w:ascii="Arial" w:hAnsi="Arial" w:cs="Arial"/>
          <w:color w:val="000000" w:themeColor="text1"/>
          <w:sz w:val="20"/>
          <w:szCs w:val="20"/>
        </w:rPr>
      </w:pPr>
    </w:p>
    <w:p w14:paraId="638B875A" w14:textId="06227D0C" w:rsidR="00671A71" w:rsidRPr="00E347D6" w:rsidRDefault="00671A71" w:rsidP="001D6ECE">
      <w:pPr>
        <w:spacing w:after="0" w:line="240" w:lineRule="auto"/>
        <w:rPr>
          <w:rFonts w:ascii="Arial" w:hAnsi="Arial" w:cs="Arial"/>
          <w:color w:val="000000" w:themeColor="text1"/>
          <w:sz w:val="20"/>
          <w:szCs w:val="20"/>
        </w:rPr>
      </w:pPr>
      <w:r>
        <w:rPr>
          <w:rFonts w:ascii="Arial" w:hAnsi="Arial" w:cs="Arial"/>
          <w:color w:val="000000" w:themeColor="text1"/>
          <w:sz w:val="20"/>
          <w:szCs w:val="20"/>
        </w:rPr>
        <w:t>VOLVIENDO A PONER DE RELIEVE la importancia de ser miembro de AMMA para desempeñar un papel importante en el multilateralismo;</w:t>
      </w:r>
    </w:p>
    <w:p w14:paraId="05480787" w14:textId="77777777" w:rsidR="00671A71" w:rsidRDefault="00671A71" w:rsidP="001D6ECE">
      <w:pPr>
        <w:spacing w:after="0" w:line="240" w:lineRule="auto"/>
        <w:rPr>
          <w:rFonts w:ascii="Arial" w:hAnsi="Arial" w:cs="Arial"/>
          <w:color w:val="000000" w:themeColor="text1"/>
          <w:sz w:val="20"/>
          <w:szCs w:val="20"/>
          <w:shd w:val="clear" w:color="auto" w:fill="FFFFFF"/>
        </w:rPr>
      </w:pPr>
    </w:p>
    <w:p w14:paraId="739177F3" w14:textId="1C79BCAD" w:rsidR="00AB141E" w:rsidRPr="00E347D6" w:rsidRDefault="002A410D"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ALARMADO por los recientes casos de desplazamiento, hambre, hambruna, conflictos violentos y enfermedades, así como por la degradación del medio ambiente, los fenómenos meteorológicos extremos, el deterioro de los ecosistemas y otros efectos </w:t>
      </w:r>
      <w:r w:rsidR="00390BDF" w:rsidRPr="00E347D6">
        <w:rPr>
          <w:rFonts w:ascii="Arial" w:hAnsi="Arial" w:cs="Arial"/>
          <w:color w:val="000000" w:themeColor="text1"/>
          <w:sz w:val="20"/>
          <w:szCs w:val="20"/>
          <w:shd w:val="clear" w:color="auto" w:fill="FFFFFF"/>
        </w:rPr>
        <w:t xml:space="preserve">asociados a nuestra incapacidad de invertir tendencias </w:t>
      </w:r>
      <w:r w:rsidRPr="00E347D6">
        <w:rPr>
          <w:rFonts w:ascii="Arial" w:hAnsi="Arial" w:cs="Arial"/>
          <w:color w:val="000000" w:themeColor="text1"/>
          <w:sz w:val="20"/>
          <w:szCs w:val="20"/>
          <w:shd w:val="clear" w:color="auto" w:fill="FFFFFF"/>
        </w:rPr>
        <w:t>peligrosas en las condiciones ecológicas y climáticas</w:t>
      </w:r>
      <w:r w:rsidR="00AB141E" w:rsidRPr="00E347D6">
        <w:rPr>
          <w:rFonts w:ascii="Arial" w:hAnsi="Arial" w:cs="Arial"/>
          <w:color w:val="000000" w:themeColor="text1"/>
          <w:sz w:val="20"/>
          <w:szCs w:val="20"/>
          <w:shd w:val="clear" w:color="auto" w:fill="FFFFFF"/>
        </w:rPr>
        <w:t>;</w:t>
      </w:r>
    </w:p>
    <w:p w14:paraId="2EB3ADA6" w14:textId="77777777" w:rsidR="001D6ECE" w:rsidRPr="00E347D6" w:rsidRDefault="001D6ECE" w:rsidP="001D6ECE">
      <w:pPr>
        <w:spacing w:after="0" w:line="240" w:lineRule="auto"/>
        <w:rPr>
          <w:rFonts w:ascii="Arial" w:hAnsi="Arial" w:cs="Arial"/>
          <w:color w:val="000000" w:themeColor="text1"/>
          <w:sz w:val="20"/>
          <w:szCs w:val="20"/>
        </w:rPr>
      </w:pPr>
    </w:p>
    <w:p w14:paraId="3E198342" w14:textId="77777777" w:rsidR="00AB141E" w:rsidRPr="00E347D6" w:rsidRDefault="002A410D"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PREOCUPADO por el aparente </w:t>
      </w:r>
      <w:r w:rsidR="00390BDF" w:rsidRPr="00E347D6">
        <w:rPr>
          <w:rFonts w:ascii="Arial" w:hAnsi="Arial" w:cs="Arial"/>
          <w:color w:val="000000" w:themeColor="text1"/>
          <w:sz w:val="20"/>
          <w:szCs w:val="20"/>
          <w:shd w:val="clear" w:color="auto" w:fill="FFFFFF"/>
        </w:rPr>
        <w:t xml:space="preserve">alejamiento </w:t>
      </w:r>
      <w:r w:rsidRPr="00E347D6">
        <w:rPr>
          <w:rFonts w:ascii="Arial" w:hAnsi="Arial" w:cs="Arial"/>
          <w:color w:val="000000" w:themeColor="text1"/>
          <w:sz w:val="20"/>
          <w:szCs w:val="20"/>
          <w:shd w:val="clear" w:color="auto" w:fill="FFFFFF"/>
        </w:rPr>
        <w:t xml:space="preserve">de la ciencia y </w:t>
      </w:r>
      <w:r w:rsidR="00390BDF" w:rsidRPr="00E347D6">
        <w:rPr>
          <w:rFonts w:ascii="Arial" w:hAnsi="Arial" w:cs="Arial"/>
          <w:color w:val="000000" w:themeColor="text1"/>
          <w:sz w:val="20"/>
          <w:szCs w:val="20"/>
          <w:shd w:val="clear" w:color="auto" w:fill="FFFFFF"/>
        </w:rPr>
        <w:t xml:space="preserve">de </w:t>
      </w:r>
      <w:r w:rsidRPr="00E347D6">
        <w:rPr>
          <w:rFonts w:ascii="Arial" w:hAnsi="Arial" w:cs="Arial"/>
          <w:color w:val="000000" w:themeColor="text1"/>
          <w:sz w:val="20"/>
          <w:szCs w:val="20"/>
          <w:shd w:val="clear" w:color="auto" w:fill="FFFFFF"/>
        </w:rPr>
        <w:t xml:space="preserve">la toma de decisiones basadas en </w:t>
      </w:r>
      <w:r w:rsidR="00390BDF" w:rsidRPr="00E347D6">
        <w:rPr>
          <w:rFonts w:ascii="Arial" w:hAnsi="Arial" w:cs="Arial"/>
          <w:color w:val="000000" w:themeColor="text1"/>
          <w:sz w:val="20"/>
          <w:szCs w:val="20"/>
          <w:shd w:val="clear" w:color="auto" w:fill="FFFFFF"/>
        </w:rPr>
        <w:t>ella</w:t>
      </w:r>
      <w:r w:rsidRPr="00E347D6">
        <w:rPr>
          <w:rFonts w:ascii="Arial" w:hAnsi="Arial" w:cs="Arial"/>
          <w:color w:val="000000" w:themeColor="text1"/>
          <w:sz w:val="20"/>
          <w:szCs w:val="20"/>
          <w:shd w:val="clear" w:color="auto" w:fill="FFFFFF"/>
        </w:rPr>
        <w:t xml:space="preserve">, y por la difusión de </w:t>
      </w:r>
      <w:r w:rsidR="00390BDF" w:rsidRPr="00E347D6">
        <w:rPr>
          <w:rFonts w:ascii="Arial" w:hAnsi="Arial" w:cs="Arial"/>
          <w:color w:val="000000" w:themeColor="text1"/>
          <w:sz w:val="20"/>
          <w:szCs w:val="20"/>
          <w:shd w:val="clear" w:color="auto" w:fill="FFFFFF"/>
        </w:rPr>
        <w:t>des</w:t>
      </w:r>
      <w:r w:rsidRPr="00E347D6">
        <w:rPr>
          <w:rFonts w:ascii="Arial" w:hAnsi="Arial" w:cs="Arial"/>
          <w:color w:val="000000" w:themeColor="text1"/>
          <w:sz w:val="20"/>
          <w:szCs w:val="20"/>
          <w:shd w:val="clear" w:color="auto" w:fill="FFFFFF"/>
        </w:rPr>
        <w:t>información sobre las crisis de la biodiversidad, la salud y el clima a través de los medios de comunicación tradicionales y las redes social</w:t>
      </w:r>
      <w:r w:rsidR="00390BDF" w:rsidRPr="00E347D6">
        <w:rPr>
          <w:rFonts w:ascii="Arial" w:hAnsi="Arial" w:cs="Arial"/>
          <w:color w:val="000000" w:themeColor="text1"/>
          <w:sz w:val="20"/>
          <w:szCs w:val="20"/>
          <w:shd w:val="clear" w:color="auto" w:fill="FFFFFF"/>
        </w:rPr>
        <w:t>e</w:t>
      </w:r>
      <w:r w:rsidRPr="00E347D6">
        <w:rPr>
          <w:rFonts w:ascii="Arial" w:hAnsi="Arial" w:cs="Arial"/>
          <w:color w:val="000000" w:themeColor="text1"/>
          <w:sz w:val="20"/>
          <w:szCs w:val="20"/>
          <w:shd w:val="clear" w:color="auto" w:fill="FFFFFF"/>
        </w:rPr>
        <w:t>s</w:t>
      </w:r>
      <w:r w:rsidR="00AB141E" w:rsidRPr="00E347D6">
        <w:rPr>
          <w:rFonts w:ascii="Arial" w:hAnsi="Arial" w:cs="Arial"/>
          <w:color w:val="000000" w:themeColor="text1"/>
          <w:sz w:val="20"/>
          <w:szCs w:val="20"/>
          <w:shd w:val="clear" w:color="auto" w:fill="FFFFFF"/>
        </w:rPr>
        <w:t>;</w:t>
      </w:r>
    </w:p>
    <w:p w14:paraId="73CD5F87" w14:textId="77777777" w:rsidR="001D6ECE" w:rsidRPr="00E347D6" w:rsidRDefault="001D6ECE" w:rsidP="001D6ECE">
      <w:pPr>
        <w:spacing w:after="0" w:line="240" w:lineRule="auto"/>
        <w:rPr>
          <w:rFonts w:ascii="Arial" w:hAnsi="Arial" w:cs="Arial"/>
          <w:color w:val="000000" w:themeColor="text1"/>
          <w:sz w:val="20"/>
          <w:szCs w:val="20"/>
        </w:rPr>
      </w:pPr>
    </w:p>
    <w:p w14:paraId="28D6B51B" w14:textId="7E7EC334" w:rsidR="00AB141E" w:rsidRPr="00E347D6" w:rsidRDefault="00390BDF" w:rsidP="001D6ECE">
      <w:pPr>
        <w:autoSpaceDE w:val="0"/>
        <w:autoSpaceDN w:val="0"/>
        <w:adjustRightInd w:val="0"/>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kern w:val="0"/>
          <w:sz w:val="20"/>
          <w:szCs w:val="20"/>
        </w:rPr>
        <w:t xml:space="preserve">RECONOCIENDO las conclusiones de la Plataforma Intergubernamental </w:t>
      </w:r>
      <w:r w:rsidR="00625276">
        <w:rPr>
          <w:rFonts w:ascii="Arial" w:hAnsi="Arial" w:cs="Arial"/>
          <w:color w:val="000000" w:themeColor="text1"/>
          <w:kern w:val="0"/>
          <w:sz w:val="20"/>
          <w:szCs w:val="20"/>
        </w:rPr>
        <w:t xml:space="preserve">Científico-Normativa </w:t>
      </w:r>
      <w:r w:rsidRPr="00E347D6">
        <w:rPr>
          <w:rFonts w:ascii="Arial" w:hAnsi="Arial" w:cs="Arial"/>
          <w:color w:val="000000" w:themeColor="text1"/>
          <w:kern w:val="0"/>
          <w:sz w:val="20"/>
          <w:szCs w:val="20"/>
        </w:rPr>
        <w:t>sobre Diversidad Biológica y Servicios de los Ecosistemas (IPBES) y otros organismos científicos autorizados de que es necesario un cambio transformador para hacer frente a las crisis de la biodiversidad y el clima, y que cuatro principios pueden guiar el cambio transformador hacia la sostenibilidad mundial: a) equidad y justicia; b) pluralismo e inclusión; c) relaciones respetuosas y recíprocas entre el ser humano y la naturaleza; y d) aprendizaje y acción adapta</w:t>
      </w:r>
      <w:r w:rsidR="002B54D7" w:rsidRPr="00E347D6">
        <w:rPr>
          <w:rFonts w:ascii="Arial" w:hAnsi="Arial" w:cs="Arial"/>
          <w:color w:val="000000" w:themeColor="text1"/>
          <w:kern w:val="0"/>
          <w:sz w:val="20"/>
          <w:szCs w:val="20"/>
        </w:rPr>
        <w:t>tivos</w:t>
      </w:r>
      <w:r w:rsidR="002B54D7" w:rsidRPr="00E347D6">
        <w:rPr>
          <w:rFonts w:ascii="Arial" w:hAnsi="Arial" w:cs="Arial"/>
          <w:color w:val="000000" w:themeColor="text1"/>
          <w:sz w:val="20"/>
          <w:szCs w:val="20"/>
          <w:shd w:val="clear" w:color="auto" w:fill="FFFFFF"/>
        </w:rPr>
        <w:t>;</w:t>
      </w:r>
    </w:p>
    <w:p w14:paraId="4FEE9869" w14:textId="77777777" w:rsidR="001D6ECE" w:rsidRPr="00E347D6" w:rsidRDefault="001D6ECE" w:rsidP="001D6ECE">
      <w:pPr>
        <w:autoSpaceDE w:val="0"/>
        <w:autoSpaceDN w:val="0"/>
        <w:adjustRightInd w:val="0"/>
        <w:spacing w:after="0" w:line="240" w:lineRule="auto"/>
        <w:rPr>
          <w:rFonts w:ascii="Arial" w:hAnsi="Arial" w:cs="Arial"/>
          <w:color w:val="000000" w:themeColor="text1"/>
          <w:kern w:val="0"/>
          <w:sz w:val="20"/>
          <w:szCs w:val="20"/>
        </w:rPr>
      </w:pPr>
    </w:p>
    <w:p w14:paraId="0F59D88D" w14:textId="0131C177" w:rsidR="00AB141E" w:rsidRPr="00E347D6" w:rsidRDefault="00390BDF"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OBSERVANDO que, con la proximidad de la fecha límite de 2030 fijada en el Marco Mundial de </w:t>
      </w:r>
      <w:r w:rsidR="002B54D7" w:rsidRPr="00E347D6">
        <w:rPr>
          <w:rFonts w:ascii="Arial" w:hAnsi="Arial" w:cs="Arial"/>
          <w:color w:val="000000" w:themeColor="text1"/>
          <w:sz w:val="20"/>
          <w:szCs w:val="20"/>
          <w:shd w:val="clear" w:color="auto" w:fill="FFFFFF"/>
        </w:rPr>
        <w:t xml:space="preserve">Biodiversidad de </w:t>
      </w:r>
      <w:r w:rsidRPr="00E347D6">
        <w:rPr>
          <w:rFonts w:ascii="Arial" w:hAnsi="Arial" w:cs="Arial"/>
          <w:color w:val="000000" w:themeColor="text1"/>
          <w:sz w:val="20"/>
          <w:szCs w:val="20"/>
          <w:shd w:val="clear" w:color="auto" w:fill="FFFFFF"/>
        </w:rPr>
        <w:t xml:space="preserve">Kunming-Montreal y la Agenda para el Desarrollo Sostenible, </w:t>
      </w:r>
      <w:r w:rsidR="00671A71">
        <w:rPr>
          <w:rFonts w:ascii="Arial" w:hAnsi="Arial" w:cs="Arial"/>
          <w:color w:val="000000" w:themeColor="text1"/>
          <w:sz w:val="20"/>
          <w:szCs w:val="20"/>
          <w:shd w:val="clear" w:color="auto" w:fill="FFFFFF"/>
        </w:rPr>
        <w:t xml:space="preserve">muchas Partes están esforzándose al máximo </w:t>
      </w:r>
      <w:r w:rsidR="00095590">
        <w:rPr>
          <w:rFonts w:ascii="Arial" w:hAnsi="Arial" w:cs="Arial"/>
          <w:color w:val="000000" w:themeColor="text1"/>
          <w:sz w:val="20"/>
          <w:szCs w:val="20"/>
          <w:shd w:val="clear" w:color="auto" w:fill="FFFFFF"/>
        </w:rPr>
        <w:t>para</w:t>
      </w:r>
      <w:r w:rsidR="00671A71">
        <w:rPr>
          <w:rFonts w:ascii="Arial" w:hAnsi="Arial" w:cs="Arial"/>
          <w:color w:val="000000" w:themeColor="text1"/>
          <w:sz w:val="20"/>
          <w:szCs w:val="20"/>
          <w:shd w:val="clear" w:color="auto" w:fill="FFFFFF"/>
        </w:rPr>
        <w:t xml:space="preserve"> cumplir las metas del Marco Mundial de Biodiversidad</w:t>
      </w:r>
      <w:r w:rsidRPr="00E347D6">
        <w:rPr>
          <w:rFonts w:ascii="Arial" w:hAnsi="Arial" w:cs="Arial"/>
          <w:color w:val="000000" w:themeColor="text1"/>
          <w:sz w:val="20"/>
          <w:szCs w:val="20"/>
          <w:shd w:val="clear" w:color="auto" w:fill="FFFFFF"/>
        </w:rPr>
        <w:t>; y</w:t>
      </w:r>
    </w:p>
    <w:p w14:paraId="04D55BFD" w14:textId="77777777" w:rsidR="001D6ECE" w:rsidRPr="00E347D6" w:rsidRDefault="001D6ECE" w:rsidP="001D6ECE">
      <w:pPr>
        <w:spacing w:after="0" w:line="240" w:lineRule="auto"/>
        <w:rPr>
          <w:rFonts w:ascii="Arial" w:hAnsi="Arial" w:cs="Arial"/>
          <w:color w:val="000000" w:themeColor="text1"/>
          <w:sz w:val="20"/>
          <w:szCs w:val="20"/>
        </w:rPr>
      </w:pPr>
    </w:p>
    <w:p w14:paraId="0836A652" w14:textId="3CE4B2B4" w:rsidR="00EA226D" w:rsidRPr="00E347D6" w:rsidRDefault="00BA708B" w:rsidP="001D6ECE">
      <w:pPr>
        <w:autoSpaceDE w:val="0"/>
        <w:autoSpaceDN w:val="0"/>
        <w:adjustRightInd w:val="0"/>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kern w:val="0"/>
          <w:sz w:val="20"/>
          <w:szCs w:val="20"/>
        </w:rPr>
        <w:lastRenderedPageBreak/>
        <w:t>CONVINIENDO en</w:t>
      </w:r>
      <w:r w:rsidR="002B54D7" w:rsidRPr="00E347D6">
        <w:rPr>
          <w:rFonts w:ascii="Arial" w:hAnsi="Arial" w:cs="Arial"/>
          <w:color w:val="000000" w:themeColor="text1"/>
          <w:kern w:val="0"/>
          <w:sz w:val="20"/>
          <w:szCs w:val="20"/>
        </w:rPr>
        <w:t xml:space="preserve"> que el preámbulo de los Estatutos de la UICN, que establece que </w:t>
      </w:r>
      <w:r w:rsidR="00671A71">
        <w:rPr>
          <w:rFonts w:ascii="Arial" w:hAnsi="Arial" w:cs="Arial"/>
          <w:color w:val="000000" w:themeColor="text1"/>
          <w:kern w:val="0"/>
          <w:sz w:val="20"/>
          <w:szCs w:val="20"/>
        </w:rPr>
        <w:t>“</w:t>
      </w:r>
      <w:r w:rsidRPr="00E347D6">
        <w:rPr>
          <w:rFonts w:ascii="Arial" w:hAnsi="Arial" w:cs="Arial"/>
          <w:color w:val="000000" w:themeColor="text1"/>
          <w:kern w:val="0"/>
          <w:sz w:val="20"/>
          <w:szCs w:val="20"/>
        </w:rPr>
        <w:t>el empobrecimiento creciente de los recursos naturales provocará inevitablemente una disminución en la calidad de vida de la humanidad, pero esta tendencia no tiene por qué ser necesariamente irreversible, si la humanidad toma plena conciencia de su estrecha dependencia de los recursos naturales y reconoce la necesidad de preservarlos y administrarlos de una forma que conduzca a la paz, el progreso y la prosperidad</w:t>
      </w:r>
      <w:r w:rsidR="00671A71">
        <w:rPr>
          <w:rFonts w:ascii="Arial" w:hAnsi="Arial" w:cs="Arial"/>
          <w:color w:val="000000" w:themeColor="text1"/>
          <w:kern w:val="0"/>
          <w:sz w:val="20"/>
          <w:szCs w:val="20"/>
        </w:rPr>
        <w:t>”</w:t>
      </w:r>
      <w:r w:rsidR="002B54D7" w:rsidRPr="00E347D6">
        <w:rPr>
          <w:rFonts w:ascii="Arial" w:hAnsi="Arial" w:cs="Arial"/>
          <w:color w:val="000000" w:themeColor="text1"/>
          <w:kern w:val="0"/>
          <w:sz w:val="20"/>
          <w:szCs w:val="20"/>
        </w:rPr>
        <w:t>, es ahora más aplicable que nunca</w:t>
      </w:r>
      <w:r w:rsidR="00C60B09" w:rsidRPr="00E347D6">
        <w:rPr>
          <w:rFonts w:ascii="Arial" w:hAnsi="Arial" w:cs="Arial"/>
          <w:color w:val="000000" w:themeColor="text1"/>
          <w:sz w:val="20"/>
          <w:szCs w:val="20"/>
          <w:shd w:val="clear" w:color="auto" w:fill="FFFFFF"/>
        </w:rPr>
        <w:t>;</w:t>
      </w:r>
    </w:p>
    <w:p w14:paraId="33974E1D" w14:textId="77777777" w:rsidR="001D6ECE" w:rsidRPr="00E347D6" w:rsidRDefault="001D6ECE" w:rsidP="001D6ECE">
      <w:pPr>
        <w:autoSpaceDE w:val="0"/>
        <w:autoSpaceDN w:val="0"/>
        <w:adjustRightInd w:val="0"/>
        <w:spacing w:after="0" w:line="240" w:lineRule="auto"/>
        <w:rPr>
          <w:rFonts w:ascii="Arial" w:hAnsi="Arial" w:cs="Arial"/>
          <w:color w:val="000000" w:themeColor="text1"/>
          <w:kern w:val="0"/>
          <w:sz w:val="20"/>
          <w:szCs w:val="20"/>
        </w:rPr>
      </w:pPr>
    </w:p>
    <w:p w14:paraId="4E9C7C76" w14:textId="77777777" w:rsidR="00037BF1" w:rsidRPr="00E347D6" w:rsidRDefault="00BA708B" w:rsidP="001D6ECE">
      <w:pPr>
        <w:spacing w:after="0" w:line="240" w:lineRule="auto"/>
        <w:rPr>
          <w:rFonts w:ascii="Arial" w:hAnsi="Arial" w:cs="Arial"/>
          <w:b/>
          <w:bCs/>
          <w:color w:val="000000" w:themeColor="text1"/>
          <w:sz w:val="20"/>
          <w:szCs w:val="20"/>
        </w:rPr>
      </w:pPr>
      <w:r w:rsidRPr="00E347D6">
        <w:rPr>
          <w:rFonts w:ascii="Arial" w:hAnsi="Arial" w:cs="Arial"/>
          <w:b/>
          <w:bCs/>
          <w:sz w:val="20"/>
          <w:szCs w:val="20"/>
        </w:rPr>
        <w:t>El Congreso Mundial de la Naturaleza de la UICN 2025, en su período de sesiones de Abu Dabi (Emiratos Árabes Unidos)</w:t>
      </w:r>
      <w:r w:rsidR="00037BF1" w:rsidRPr="00E347D6">
        <w:rPr>
          <w:rFonts w:ascii="Arial" w:hAnsi="Arial" w:cs="Arial"/>
          <w:b/>
          <w:bCs/>
          <w:color w:val="000000" w:themeColor="text1"/>
          <w:sz w:val="20"/>
          <w:szCs w:val="20"/>
        </w:rPr>
        <w:t>:</w:t>
      </w:r>
    </w:p>
    <w:p w14:paraId="645F911C" w14:textId="77777777" w:rsidR="001D6ECE" w:rsidRPr="00E347D6" w:rsidRDefault="001D6ECE" w:rsidP="001D6ECE">
      <w:pPr>
        <w:spacing w:after="0" w:line="240" w:lineRule="auto"/>
        <w:rPr>
          <w:rFonts w:ascii="Arial" w:hAnsi="Arial" w:cs="Arial"/>
          <w:color w:val="000000" w:themeColor="text1"/>
          <w:sz w:val="20"/>
          <w:szCs w:val="20"/>
        </w:rPr>
      </w:pPr>
    </w:p>
    <w:p w14:paraId="414EBBA2" w14:textId="77777777"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1. </w:t>
      </w:r>
      <w:r w:rsidR="00BA708B" w:rsidRPr="00E347D6">
        <w:rPr>
          <w:rFonts w:ascii="Arial" w:hAnsi="Arial" w:cs="Arial"/>
          <w:color w:val="000000" w:themeColor="text1"/>
          <w:sz w:val="20"/>
          <w:szCs w:val="20"/>
          <w:shd w:val="clear" w:color="auto" w:fill="FFFFFF"/>
        </w:rPr>
        <w:t>AFIRMA, como Una UICN, su profundo y continuo compromiso con el multilateralismo y la cooperación mundial para abordar las crisis de biodiversidad, clima y salud que amenazan el futuro mismo de la humanidad</w:t>
      </w:r>
      <w:r w:rsidR="00AB141E" w:rsidRPr="00E347D6">
        <w:rPr>
          <w:rFonts w:ascii="Arial" w:hAnsi="Arial" w:cs="Arial"/>
          <w:color w:val="000000" w:themeColor="text1"/>
          <w:sz w:val="20"/>
          <w:szCs w:val="20"/>
          <w:shd w:val="clear" w:color="auto" w:fill="FFFFFF"/>
        </w:rPr>
        <w:t>;</w:t>
      </w:r>
    </w:p>
    <w:p w14:paraId="0481153D"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67188167" w14:textId="4A36ED6F" w:rsidR="00FA0594" w:rsidRPr="00E347D6" w:rsidRDefault="00502650" w:rsidP="00502650">
      <w:pPr>
        <w:autoSpaceDE w:val="0"/>
        <w:autoSpaceDN w:val="0"/>
        <w:adjustRightInd w:val="0"/>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2. </w:t>
      </w:r>
      <w:r w:rsidR="00182902" w:rsidRPr="00E347D6">
        <w:rPr>
          <w:rFonts w:ascii="Arial" w:hAnsi="Arial" w:cs="Arial"/>
          <w:color w:val="000000" w:themeColor="text1"/>
          <w:sz w:val="20"/>
          <w:szCs w:val="20"/>
          <w:shd w:val="clear" w:color="auto" w:fill="FFFFFF"/>
        </w:rPr>
        <w:t xml:space="preserve">PIDE al Director General y al Consejo de la UICN que, en colaboración con los Miembros y las Comisiones pertinentes, </w:t>
      </w:r>
      <w:r w:rsidR="00671A71">
        <w:rPr>
          <w:rFonts w:ascii="Arial" w:hAnsi="Arial" w:cs="Arial"/>
          <w:color w:val="000000" w:themeColor="text1"/>
          <w:sz w:val="20"/>
          <w:szCs w:val="20"/>
          <w:shd w:val="clear" w:color="auto" w:fill="FFFFFF"/>
        </w:rPr>
        <w:t>analicen</w:t>
      </w:r>
      <w:r w:rsidR="001D3DC1">
        <w:rPr>
          <w:rFonts w:ascii="Arial" w:hAnsi="Arial" w:cs="Arial"/>
          <w:color w:val="000000" w:themeColor="text1"/>
          <w:sz w:val="20"/>
          <w:szCs w:val="20"/>
          <w:shd w:val="clear" w:color="auto" w:fill="FFFFFF"/>
        </w:rPr>
        <w:t xml:space="preserve"> el</w:t>
      </w:r>
      <w:r w:rsidR="00182902" w:rsidRPr="00E347D6">
        <w:rPr>
          <w:rFonts w:ascii="Arial" w:hAnsi="Arial" w:cs="Arial"/>
          <w:color w:val="000000" w:themeColor="text1"/>
          <w:sz w:val="20"/>
          <w:szCs w:val="20"/>
          <w:shd w:val="clear" w:color="auto" w:fill="FFFFFF"/>
        </w:rPr>
        <w:t xml:space="preserve"> impacto que la retirada de los países de los AMMA, los procesos mundiales, los foros y los mecanismos de financiación está teniendo y tendrá en la misión de la UICN, incluidos los esfuerzos por alcanzar los objetivos acordados a nivel mundial en materia de biodiversidad, clima, salud y desarrollo, junto con recomendaciones sobre las medidas necesarias a corto plazo para subsanar las deficiencias y las medidas a largo plazo para </w:t>
      </w:r>
      <w:r w:rsidR="009A35DD" w:rsidRPr="00E347D6">
        <w:rPr>
          <w:rFonts w:ascii="Arial" w:hAnsi="Arial" w:cs="Arial"/>
          <w:color w:val="000000" w:themeColor="text1"/>
          <w:sz w:val="20"/>
          <w:szCs w:val="20"/>
          <w:shd w:val="clear" w:color="auto" w:fill="FFFFFF"/>
        </w:rPr>
        <w:t>aumentar la</w:t>
      </w:r>
      <w:r w:rsidR="00182902" w:rsidRPr="00E347D6">
        <w:rPr>
          <w:rFonts w:ascii="Arial" w:hAnsi="Arial" w:cs="Arial"/>
          <w:color w:val="000000" w:themeColor="text1"/>
          <w:sz w:val="20"/>
          <w:szCs w:val="20"/>
          <w:shd w:val="clear" w:color="auto" w:fill="FFFFFF"/>
        </w:rPr>
        <w:t xml:space="preserve"> resiliencia ante tales retiradas y acciones unilaterales conexas</w:t>
      </w:r>
      <w:r w:rsidR="00AB141E" w:rsidRPr="00E347D6">
        <w:rPr>
          <w:rFonts w:ascii="Arial" w:hAnsi="Arial" w:cs="Arial"/>
          <w:color w:val="000000" w:themeColor="text1"/>
          <w:sz w:val="20"/>
          <w:szCs w:val="20"/>
          <w:shd w:val="clear" w:color="auto" w:fill="FFFFFF"/>
        </w:rPr>
        <w:t>;</w:t>
      </w:r>
    </w:p>
    <w:p w14:paraId="322927C2" w14:textId="77777777" w:rsidR="001D6ECE" w:rsidRPr="00E347D6"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rPr>
      </w:pPr>
    </w:p>
    <w:p w14:paraId="6FE7010F" w14:textId="7D4852B3"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3. </w:t>
      </w:r>
      <w:r w:rsidR="00182902" w:rsidRPr="00E347D6">
        <w:rPr>
          <w:rFonts w:ascii="Arial" w:hAnsi="Arial" w:cs="Arial"/>
          <w:color w:val="000000" w:themeColor="text1"/>
          <w:kern w:val="0"/>
          <w:sz w:val="20"/>
          <w:szCs w:val="20"/>
        </w:rPr>
        <w:t xml:space="preserve">INSTA a todos los Estados miembros a que renueven su compromiso con el multilateralismo y la cooperación mundial </w:t>
      </w:r>
      <w:r w:rsidR="006739C5">
        <w:rPr>
          <w:rFonts w:ascii="Arial" w:hAnsi="Arial" w:cs="Arial"/>
          <w:color w:val="000000" w:themeColor="text1"/>
          <w:kern w:val="0"/>
          <w:sz w:val="20"/>
          <w:szCs w:val="20"/>
        </w:rPr>
        <w:t>de la</w:t>
      </w:r>
      <w:r w:rsidR="00696A0E">
        <w:rPr>
          <w:rFonts w:ascii="Arial" w:hAnsi="Arial" w:cs="Arial"/>
          <w:color w:val="000000" w:themeColor="text1"/>
          <w:kern w:val="0"/>
          <w:sz w:val="20"/>
          <w:szCs w:val="20"/>
        </w:rPr>
        <w:t xml:space="preserve"> siguiente</w:t>
      </w:r>
      <w:r w:rsidR="006739C5">
        <w:rPr>
          <w:rFonts w:ascii="Arial" w:hAnsi="Arial" w:cs="Arial"/>
          <w:color w:val="000000" w:themeColor="text1"/>
          <w:kern w:val="0"/>
          <w:sz w:val="20"/>
          <w:szCs w:val="20"/>
        </w:rPr>
        <w:t xml:space="preserve"> forma</w:t>
      </w:r>
      <w:r w:rsidR="00AB141E" w:rsidRPr="00E347D6">
        <w:rPr>
          <w:rFonts w:ascii="Arial" w:hAnsi="Arial" w:cs="Arial"/>
          <w:color w:val="000000" w:themeColor="text1"/>
          <w:kern w:val="0"/>
          <w:sz w:val="20"/>
          <w:szCs w:val="20"/>
        </w:rPr>
        <w:t>:</w:t>
      </w:r>
    </w:p>
    <w:p w14:paraId="0C209683"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593ACF05" w14:textId="2FD9C173" w:rsidR="00981077" w:rsidRPr="00E347D6" w:rsidRDefault="00502650" w:rsidP="00502650">
      <w:pPr>
        <w:autoSpaceDE w:val="0"/>
        <w:autoSpaceDN w:val="0"/>
        <w:adjustRightInd w:val="0"/>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a. </w:t>
      </w:r>
      <w:r w:rsidR="001D3DC1">
        <w:rPr>
          <w:rFonts w:ascii="Arial" w:hAnsi="Arial" w:cs="Arial"/>
          <w:color w:val="000000" w:themeColor="text1"/>
          <w:sz w:val="20"/>
          <w:szCs w:val="20"/>
          <w:shd w:val="clear" w:color="auto" w:fill="FFFFFF"/>
        </w:rPr>
        <w:t>examina</w:t>
      </w:r>
      <w:r w:rsidR="00095590">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el análisis de la UICN y toma</w:t>
      </w:r>
      <w:r w:rsidR="00095590">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medidas para abordar los impactos identificados mediante acciones a corto plazo para subsanar las deficiencias y acciones a largo plazo </w:t>
      </w:r>
      <w:r w:rsidR="00095590">
        <w:rPr>
          <w:rFonts w:ascii="Arial" w:hAnsi="Arial" w:cs="Arial"/>
          <w:color w:val="000000" w:themeColor="text1"/>
          <w:sz w:val="20"/>
          <w:szCs w:val="20"/>
          <w:shd w:val="clear" w:color="auto" w:fill="FFFFFF"/>
        </w:rPr>
        <w:t>con miras a</w:t>
      </w:r>
      <w:r w:rsidR="00302F1C" w:rsidRPr="00E347D6">
        <w:rPr>
          <w:rFonts w:ascii="Arial" w:hAnsi="Arial" w:cs="Arial"/>
          <w:color w:val="000000" w:themeColor="text1"/>
          <w:sz w:val="20"/>
          <w:szCs w:val="20"/>
          <w:shd w:val="clear" w:color="auto" w:fill="FFFFFF"/>
        </w:rPr>
        <w:t xml:space="preserve"> </w:t>
      </w:r>
      <w:r w:rsidR="009A35DD" w:rsidRPr="00E347D6">
        <w:rPr>
          <w:rFonts w:ascii="Arial" w:hAnsi="Arial" w:cs="Arial"/>
          <w:color w:val="000000" w:themeColor="text1"/>
          <w:sz w:val="20"/>
          <w:szCs w:val="20"/>
          <w:shd w:val="clear" w:color="auto" w:fill="FFFFFF"/>
        </w:rPr>
        <w:t>aumentar</w:t>
      </w:r>
      <w:r w:rsidR="00302F1C" w:rsidRPr="00E347D6">
        <w:rPr>
          <w:rFonts w:ascii="Arial" w:hAnsi="Arial" w:cs="Arial"/>
          <w:color w:val="000000" w:themeColor="text1"/>
          <w:sz w:val="20"/>
          <w:szCs w:val="20"/>
          <w:shd w:val="clear" w:color="auto" w:fill="FFFFFF"/>
        </w:rPr>
        <w:t xml:space="preserve"> la resiliencia frente a tales retiradas y acciones unilaterales </w:t>
      </w:r>
      <w:r w:rsidR="009A35DD" w:rsidRPr="00E347D6">
        <w:rPr>
          <w:rFonts w:ascii="Arial" w:hAnsi="Arial" w:cs="Arial"/>
          <w:color w:val="000000" w:themeColor="text1"/>
          <w:sz w:val="20"/>
          <w:szCs w:val="20"/>
          <w:shd w:val="clear" w:color="auto" w:fill="FFFFFF"/>
        </w:rPr>
        <w:t>conexa</w:t>
      </w:r>
      <w:r w:rsidR="00A718FE" w:rsidRPr="00E347D6">
        <w:rPr>
          <w:rFonts w:ascii="Arial" w:hAnsi="Arial" w:cs="Arial"/>
          <w:color w:val="000000" w:themeColor="text1"/>
          <w:sz w:val="20"/>
          <w:szCs w:val="20"/>
          <w:shd w:val="clear" w:color="auto" w:fill="FFFFFF"/>
        </w:rPr>
        <w:t>s</w:t>
      </w:r>
      <w:r w:rsidR="00AB141E" w:rsidRPr="00E347D6">
        <w:rPr>
          <w:rFonts w:ascii="Arial" w:hAnsi="Arial" w:cs="Arial"/>
          <w:color w:val="000000" w:themeColor="text1"/>
          <w:sz w:val="20"/>
          <w:szCs w:val="20"/>
          <w:shd w:val="clear" w:color="auto" w:fill="FFFFFF"/>
        </w:rPr>
        <w:t>;</w:t>
      </w:r>
    </w:p>
    <w:p w14:paraId="4024CBD5" w14:textId="77777777" w:rsidR="001D6ECE" w:rsidRPr="00E347D6"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rPr>
      </w:pPr>
    </w:p>
    <w:p w14:paraId="5EAC7C20" w14:textId="4EE7E16F" w:rsidR="00AB141E" w:rsidRPr="00E347D6" w:rsidRDefault="00502650" w:rsidP="00502650">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b. </w:t>
      </w:r>
      <w:r w:rsidR="00A25D29">
        <w:rPr>
          <w:rFonts w:ascii="Arial" w:hAnsi="Arial" w:cs="Arial"/>
          <w:color w:val="000000" w:themeColor="text1"/>
          <w:sz w:val="20"/>
          <w:szCs w:val="20"/>
          <w:shd w:val="clear" w:color="auto" w:fill="FFFFFF"/>
        </w:rPr>
        <w:t>r</w:t>
      </w:r>
      <w:r w:rsidR="00302F1C" w:rsidRPr="00E347D6">
        <w:rPr>
          <w:rFonts w:ascii="Arial" w:hAnsi="Arial" w:cs="Arial"/>
          <w:color w:val="000000" w:themeColor="text1"/>
          <w:sz w:val="20"/>
          <w:szCs w:val="20"/>
          <w:shd w:val="clear" w:color="auto" w:fill="FFFFFF"/>
        </w:rPr>
        <w:t>atifica</w:t>
      </w:r>
      <w:r w:rsidR="00095590">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y aplica</w:t>
      </w:r>
      <w:r w:rsidR="00095590">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todos los </w:t>
      </w:r>
      <w:r w:rsidR="009A35DD" w:rsidRPr="00E347D6">
        <w:rPr>
          <w:rFonts w:ascii="Arial" w:hAnsi="Arial" w:cs="Arial"/>
          <w:color w:val="000000" w:themeColor="text1"/>
          <w:sz w:val="20"/>
          <w:szCs w:val="20"/>
          <w:shd w:val="clear" w:color="auto" w:fill="FFFFFF"/>
        </w:rPr>
        <w:t>AMMA</w:t>
      </w:r>
      <w:r w:rsidR="00302F1C" w:rsidRPr="00E347D6">
        <w:rPr>
          <w:rFonts w:ascii="Arial" w:hAnsi="Arial" w:cs="Arial"/>
          <w:color w:val="000000" w:themeColor="text1"/>
          <w:sz w:val="20"/>
          <w:szCs w:val="20"/>
          <w:shd w:val="clear" w:color="auto" w:fill="FFFFFF"/>
        </w:rPr>
        <w:t xml:space="preserve"> y los acuerdos relacionados con el clima, en algunos casos reincorporándose a tales esfuerzos, con un espíritu de compromiso y cooperación renovados</w:t>
      </w:r>
      <w:r w:rsidR="00AB141E" w:rsidRPr="00E347D6">
        <w:rPr>
          <w:rFonts w:ascii="Arial" w:hAnsi="Arial" w:cs="Arial"/>
          <w:color w:val="000000" w:themeColor="text1"/>
          <w:sz w:val="20"/>
          <w:szCs w:val="20"/>
          <w:shd w:val="clear" w:color="auto" w:fill="FFFFFF"/>
        </w:rPr>
        <w:t>;</w:t>
      </w:r>
    </w:p>
    <w:p w14:paraId="1A22B7FC"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shd w:val="clear" w:color="auto" w:fill="FFFFFF"/>
        </w:rPr>
      </w:pPr>
    </w:p>
    <w:p w14:paraId="40F908A7" w14:textId="5C39DEEF"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c. </w:t>
      </w:r>
      <w:r w:rsidR="00A25D29">
        <w:rPr>
          <w:rFonts w:ascii="Arial" w:hAnsi="Arial" w:cs="Arial"/>
          <w:color w:val="000000" w:themeColor="text1"/>
          <w:sz w:val="20"/>
          <w:szCs w:val="20"/>
          <w:shd w:val="clear" w:color="auto" w:fill="FFFFFF"/>
        </w:rPr>
        <w:t>a</w:t>
      </w:r>
      <w:r w:rsidR="00302F1C" w:rsidRPr="00E347D6">
        <w:rPr>
          <w:rFonts w:ascii="Arial" w:hAnsi="Arial" w:cs="Arial"/>
          <w:color w:val="000000" w:themeColor="text1"/>
          <w:sz w:val="20"/>
          <w:szCs w:val="20"/>
          <w:shd w:val="clear" w:color="auto" w:fill="FFFFFF"/>
        </w:rPr>
        <w:t>dopta</w:t>
      </w:r>
      <w:r w:rsidR="00095590">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medidas urgentes para resolver las controversias y poner fin a los conflictos violentos de forma pacífica, y denuncia</w:t>
      </w:r>
      <w:r w:rsidR="00095590">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la violencia, a fin de evitar consecuencias catastróficas para los pueblos y las comunidades y los ecosistemas de los que dependen</w:t>
      </w:r>
      <w:r w:rsidR="00AB141E" w:rsidRPr="00E347D6">
        <w:rPr>
          <w:rFonts w:ascii="Arial" w:hAnsi="Arial" w:cs="Arial"/>
          <w:color w:val="000000" w:themeColor="text1"/>
          <w:sz w:val="20"/>
          <w:szCs w:val="20"/>
          <w:shd w:val="clear" w:color="auto" w:fill="FFFFFF"/>
        </w:rPr>
        <w:t>;</w:t>
      </w:r>
    </w:p>
    <w:p w14:paraId="2CCDBACC"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6B83EC90" w14:textId="36E2B120"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d. </w:t>
      </w:r>
      <w:r w:rsidR="00A25D29">
        <w:rPr>
          <w:rFonts w:ascii="Arial" w:hAnsi="Arial" w:cs="Arial"/>
          <w:color w:val="000000" w:themeColor="text1"/>
          <w:sz w:val="20"/>
          <w:szCs w:val="20"/>
          <w:shd w:val="clear" w:color="auto" w:fill="FFFFFF"/>
        </w:rPr>
        <w:t>t</w:t>
      </w:r>
      <w:r w:rsidR="00302F1C" w:rsidRPr="00E347D6">
        <w:rPr>
          <w:rFonts w:ascii="Arial" w:hAnsi="Arial" w:cs="Arial"/>
          <w:color w:val="000000" w:themeColor="text1"/>
          <w:sz w:val="20"/>
          <w:szCs w:val="20"/>
          <w:shd w:val="clear" w:color="auto" w:fill="FFFFFF"/>
        </w:rPr>
        <w:t>end</w:t>
      </w:r>
      <w:r w:rsidR="00095590">
        <w:rPr>
          <w:rFonts w:ascii="Arial" w:hAnsi="Arial" w:cs="Arial"/>
          <w:color w:val="000000" w:themeColor="text1"/>
          <w:sz w:val="20"/>
          <w:szCs w:val="20"/>
          <w:shd w:val="clear" w:color="auto" w:fill="FFFFFF"/>
        </w:rPr>
        <w:t>iendo</w:t>
      </w:r>
      <w:r w:rsidR="00302F1C" w:rsidRPr="00E347D6">
        <w:rPr>
          <w:rFonts w:ascii="Arial" w:hAnsi="Arial" w:cs="Arial"/>
          <w:color w:val="000000" w:themeColor="text1"/>
          <w:sz w:val="20"/>
          <w:szCs w:val="20"/>
          <w:shd w:val="clear" w:color="auto" w:fill="FFFFFF"/>
        </w:rPr>
        <w:t xml:space="preserve"> la mano a los Estados que se han retirado o que podrían estar considerando </w:t>
      </w:r>
      <w:r w:rsidR="009A35DD" w:rsidRPr="00E347D6">
        <w:rPr>
          <w:rFonts w:ascii="Arial" w:hAnsi="Arial" w:cs="Arial"/>
          <w:color w:val="000000" w:themeColor="text1"/>
          <w:sz w:val="20"/>
          <w:szCs w:val="20"/>
          <w:shd w:val="clear" w:color="auto" w:fill="FFFFFF"/>
        </w:rPr>
        <w:t xml:space="preserve">la posibilidad de </w:t>
      </w:r>
      <w:r w:rsidR="00302F1C" w:rsidRPr="00E347D6">
        <w:rPr>
          <w:rFonts w:ascii="Arial" w:hAnsi="Arial" w:cs="Arial"/>
          <w:color w:val="000000" w:themeColor="text1"/>
          <w:sz w:val="20"/>
          <w:szCs w:val="20"/>
          <w:shd w:val="clear" w:color="auto" w:fill="FFFFFF"/>
        </w:rPr>
        <w:t xml:space="preserve">retirarse de los acuerdos, foros y agendas multilaterales, con </w:t>
      </w:r>
      <w:r w:rsidR="009A35DD" w:rsidRPr="00E347D6">
        <w:rPr>
          <w:rFonts w:ascii="Arial" w:hAnsi="Arial" w:cs="Arial"/>
          <w:color w:val="000000" w:themeColor="text1"/>
          <w:sz w:val="20"/>
          <w:szCs w:val="20"/>
          <w:shd w:val="clear" w:color="auto" w:fill="FFFFFF"/>
        </w:rPr>
        <w:t xml:space="preserve">el corazón y la </w:t>
      </w:r>
      <w:r w:rsidR="00302F1C" w:rsidRPr="00E347D6">
        <w:rPr>
          <w:rFonts w:ascii="Arial" w:hAnsi="Arial" w:cs="Arial"/>
          <w:color w:val="000000" w:themeColor="text1"/>
          <w:sz w:val="20"/>
          <w:szCs w:val="20"/>
          <w:shd w:val="clear" w:color="auto" w:fill="FFFFFF"/>
        </w:rPr>
        <w:t>mente</w:t>
      </w:r>
      <w:r w:rsidR="009A35DD" w:rsidRPr="00E347D6">
        <w:rPr>
          <w:rFonts w:ascii="Arial" w:hAnsi="Arial" w:cs="Arial"/>
          <w:color w:val="000000" w:themeColor="text1"/>
          <w:sz w:val="20"/>
          <w:szCs w:val="20"/>
          <w:shd w:val="clear" w:color="auto" w:fill="FFFFFF"/>
        </w:rPr>
        <w:t xml:space="preserve"> a</w:t>
      </w:r>
      <w:r w:rsidR="00302F1C" w:rsidRPr="00E347D6">
        <w:rPr>
          <w:rFonts w:ascii="Arial" w:hAnsi="Arial" w:cs="Arial"/>
          <w:color w:val="000000" w:themeColor="text1"/>
          <w:sz w:val="20"/>
          <w:szCs w:val="20"/>
          <w:shd w:val="clear" w:color="auto" w:fill="FFFFFF"/>
        </w:rPr>
        <w:t>biertos, e invita</w:t>
      </w:r>
      <w:r w:rsidR="006739C5">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a esos Estados a reincorporarse a la comunidad mundial</w:t>
      </w:r>
      <w:r w:rsidR="00AB141E" w:rsidRPr="00E347D6">
        <w:rPr>
          <w:rFonts w:ascii="Arial" w:hAnsi="Arial" w:cs="Arial"/>
          <w:color w:val="000000" w:themeColor="text1"/>
          <w:sz w:val="20"/>
          <w:szCs w:val="20"/>
          <w:shd w:val="clear" w:color="auto" w:fill="FFFFFF"/>
        </w:rPr>
        <w:t>;</w:t>
      </w:r>
    </w:p>
    <w:p w14:paraId="3F1742F4"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7A70612E" w14:textId="6F64E3E7"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e. </w:t>
      </w:r>
      <w:r w:rsidR="00A25D29">
        <w:rPr>
          <w:rFonts w:ascii="Arial" w:hAnsi="Arial" w:cs="Arial"/>
          <w:color w:val="000000" w:themeColor="text1"/>
          <w:sz w:val="20"/>
          <w:szCs w:val="20"/>
          <w:shd w:val="clear" w:color="auto" w:fill="FFFFFF"/>
        </w:rPr>
        <w:t>a</w:t>
      </w:r>
      <w:r w:rsidR="00302F1C" w:rsidRPr="00E347D6">
        <w:rPr>
          <w:rFonts w:ascii="Arial" w:hAnsi="Arial" w:cs="Arial"/>
          <w:color w:val="000000" w:themeColor="text1"/>
          <w:sz w:val="20"/>
          <w:szCs w:val="20"/>
          <w:shd w:val="clear" w:color="auto" w:fill="FFFFFF"/>
        </w:rPr>
        <w:t>firma</w:t>
      </w:r>
      <w:r w:rsidR="00095590">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o reafirma</w:t>
      </w:r>
      <w:r w:rsidR="00095590">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los compromisos </w:t>
      </w:r>
      <w:r w:rsidR="009A35DD" w:rsidRPr="00E347D6">
        <w:rPr>
          <w:rFonts w:ascii="Arial" w:hAnsi="Arial" w:cs="Arial"/>
          <w:color w:val="000000" w:themeColor="text1"/>
          <w:sz w:val="20"/>
          <w:szCs w:val="20"/>
          <w:shd w:val="clear" w:color="auto" w:fill="FFFFFF"/>
        </w:rPr>
        <w:t>en materia de</w:t>
      </w:r>
      <w:r w:rsidR="00302F1C" w:rsidRPr="00E347D6">
        <w:rPr>
          <w:rFonts w:ascii="Arial" w:hAnsi="Arial" w:cs="Arial"/>
          <w:color w:val="000000" w:themeColor="text1"/>
          <w:sz w:val="20"/>
          <w:szCs w:val="20"/>
          <w:shd w:val="clear" w:color="auto" w:fill="FFFFFF"/>
        </w:rPr>
        <w:t xml:space="preserve"> derechos humanos, incluidos los derechos a un medio ambiente limpio y saludable, a especies abundantes</w:t>
      </w:r>
      <w:r w:rsidR="00095590">
        <w:rPr>
          <w:rFonts w:ascii="Arial" w:hAnsi="Arial" w:cs="Arial"/>
          <w:color w:val="000000" w:themeColor="text1"/>
          <w:sz w:val="20"/>
          <w:szCs w:val="20"/>
          <w:shd w:val="clear" w:color="auto" w:fill="FFFFFF"/>
        </w:rPr>
        <w:t xml:space="preserve"> y en buen estado</w:t>
      </w:r>
      <w:r w:rsidR="00302F1C" w:rsidRPr="00E347D6">
        <w:rPr>
          <w:rFonts w:ascii="Arial" w:hAnsi="Arial" w:cs="Arial"/>
          <w:color w:val="000000" w:themeColor="text1"/>
          <w:sz w:val="20"/>
          <w:szCs w:val="20"/>
          <w:shd w:val="clear" w:color="auto" w:fill="FFFFFF"/>
        </w:rPr>
        <w:t xml:space="preserve">, y a ecosistemas saludables y </w:t>
      </w:r>
      <w:r w:rsidR="00E306A7" w:rsidRPr="00E347D6">
        <w:rPr>
          <w:rFonts w:ascii="Arial" w:hAnsi="Arial" w:cs="Arial"/>
          <w:color w:val="000000" w:themeColor="text1"/>
          <w:sz w:val="20"/>
          <w:szCs w:val="20"/>
          <w:shd w:val="clear" w:color="auto" w:fill="FFFFFF"/>
        </w:rPr>
        <w:t>llenos de vida</w:t>
      </w:r>
      <w:r w:rsidR="00302F1C" w:rsidRPr="00E347D6">
        <w:rPr>
          <w:rFonts w:ascii="Arial" w:hAnsi="Arial" w:cs="Arial"/>
          <w:color w:val="000000" w:themeColor="text1"/>
          <w:sz w:val="20"/>
          <w:szCs w:val="20"/>
          <w:shd w:val="clear" w:color="auto" w:fill="FFFFFF"/>
        </w:rPr>
        <w:t xml:space="preserve">, apoyando un desarrollo seguro, sostenible y equitativo para todas las personas; y </w:t>
      </w:r>
    </w:p>
    <w:p w14:paraId="444D1A0C"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5CED0D68" w14:textId="5A69F67E"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f. </w:t>
      </w:r>
      <w:r w:rsidR="00A25D29">
        <w:rPr>
          <w:rFonts w:ascii="Arial" w:hAnsi="Arial" w:cs="Arial"/>
          <w:color w:val="000000" w:themeColor="text1"/>
          <w:sz w:val="20"/>
          <w:szCs w:val="20"/>
          <w:shd w:val="clear" w:color="auto" w:fill="FFFFFF"/>
        </w:rPr>
        <w:t>a</w:t>
      </w:r>
      <w:r w:rsidR="00302F1C" w:rsidRPr="00E347D6">
        <w:rPr>
          <w:rFonts w:ascii="Arial" w:hAnsi="Arial" w:cs="Arial"/>
          <w:color w:val="000000" w:themeColor="text1"/>
          <w:sz w:val="20"/>
          <w:szCs w:val="20"/>
          <w:shd w:val="clear" w:color="auto" w:fill="FFFFFF"/>
        </w:rPr>
        <w:t>dopta</w:t>
      </w:r>
      <w:r w:rsidR="00EC3688">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o reforza</w:t>
      </w:r>
      <w:r w:rsidR="00EC3688">
        <w:rPr>
          <w:rFonts w:ascii="Arial" w:hAnsi="Arial" w:cs="Arial"/>
          <w:color w:val="000000" w:themeColor="text1"/>
          <w:sz w:val="20"/>
          <w:szCs w:val="20"/>
          <w:shd w:val="clear" w:color="auto" w:fill="FFFFFF"/>
        </w:rPr>
        <w:t>ndo</w:t>
      </w:r>
      <w:r w:rsidR="00302F1C" w:rsidRPr="00E347D6">
        <w:rPr>
          <w:rFonts w:ascii="Arial" w:hAnsi="Arial" w:cs="Arial"/>
          <w:color w:val="000000" w:themeColor="text1"/>
          <w:sz w:val="20"/>
          <w:szCs w:val="20"/>
          <w:shd w:val="clear" w:color="auto" w:fill="FFFFFF"/>
        </w:rPr>
        <w:t xml:space="preserve"> los compromisos de los Estados con la Declaración de las Naciones Unidas sobre los Derechos de los Pueblos Indígenas; y</w:t>
      </w:r>
    </w:p>
    <w:p w14:paraId="0D2840D3"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5C4BA3A9" w14:textId="77777777"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4. </w:t>
      </w:r>
      <w:r w:rsidR="00E306A7" w:rsidRPr="00E347D6">
        <w:rPr>
          <w:rFonts w:ascii="Arial" w:hAnsi="Arial" w:cs="Arial"/>
          <w:color w:val="000000" w:themeColor="text1"/>
          <w:sz w:val="20"/>
          <w:szCs w:val="20"/>
          <w:shd w:val="clear" w:color="auto" w:fill="FFFFFF"/>
        </w:rPr>
        <w:t xml:space="preserve">EXHORTA a </w:t>
      </w:r>
      <w:r w:rsidR="00462D2B" w:rsidRPr="00E347D6">
        <w:rPr>
          <w:rFonts w:ascii="Arial" w:hAnsi="Arial" w:cs="Arial"/>
          <w:color w:val="000000" w:themeColor="text1"/>
          <w:sz w:val="20"/>
          <w:szCs w:val="20"/>
          <w:shd w:val="clear" w:color="auto" w:fill="FFFFFF"/>
        </w:rPr>
        <w:t xml:space="preserve">todos los Estados, organizaciones no gubernamentales y pueblos indígenas Miembros de la UICN a que colaboren con </w:t>
      </w:r>
      <w:r w:rsidR="00E306A7" w:rsidRPr="00E347D6">
        <w:rPr>
          <w:rFonts w:ascii="Arial" w:hAnsi="Arial" w:cs="Arial"/>
          <w:color w:val="000000" w:themeColor="text1"/>
          <w:sz w:val="20"/>
          <w:szCs w:val="20"/>
          <w:shd w:val="clear" w:color="auto" w:fill="FFFFFF"/>
        </w:rPr>
        <w:t>los Estados a medida que estos participan o vuelven a participar en foros multilaterales, acuerdos y procesos mundiales con una renovada determinación de lograr el futuro que queremos y merecemos como ciudadanos del planeta Tierra</w:t>
      </w:r>
      <w:r w:rsidR="00AB141E" w:rsidRPr="00E347D6">
        <w:rPr>
          <w:rFonts w:ascii="Arial" w:hAnsi="Arial" w:cs="Arial"/>
          <w:color w:val="000000" w:themeColor="text1"/>
          <w:sz w:val="20"/>
          <w:szCs w:val="20"/>
          <w:shd w:val="clear" w:color="auto" w:fill="FFFFFF"/>
        </w:rPr>
        <w:t>.</w:t>
      </w:r>
    </w:p>
    <w:sectPr w:rsidR="00AB141E" w:rsidRPr="00E347D6" w:rsidSect="00C571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16237"/>
    <w:multiLevelType w:val="hybridMultilevel"/>
    <w:tmpl w:val="660E98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F34A24"/>
    <w:multiLevelType w:val="hybridMultilevel"/>
    <w:tmpl w:val="16CCF86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F693CA6"/>
    <w:multiLevelType w:val="hybridMultilevel"/>
    <w:tmpl w:val="1492A8FE"/>
    <w:lvl w:ilvl="0" w:tplc="09844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6B63C18"/>
    <w:multiLevelType w:val="hybridMultilevel"/>
    <w:tmpl w:val="215AE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5867856">
    <w:abstractNumId w:val="0"/>
  </w:num>
  <w:num w:numId="2" w16cid:durableId="1171526678">
    <w:abstractNumId w:val="2"/>
  </w:num>
  <w:num w:numId="3" w16cid:durableId="548495489">
    <w:abstractNumId w:val="1"/>
  </w:num>
  <w:num w:numId="4" w16cid:durableId="16353268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41E"/>
    <w:rsid w:val="00037BF1"/>
    <w:rsid w:val="00070EF8"/>
    <w:rsid w:val="0008474C"/>
    <w:rsid w:val="00093E34"/>
    <w:rsid w:val="00095590"/>
    <w:rsid w:val="000A0A66"/>
    <w:rsid w:val="000A6E92"/>
    <w:rsid w:val="00102E50"/>
    <w:rsid w:val="001061C5"/>
    <w:rsid w:val="00115C85"/>
    <w:rsid w:val="00171EFD"/>
    <w:rsid w:val="00182902"/>
    <w:rsid w:val="001D1DA9"/>
    <w:rsid w:val="001D3DC1"/>
    <w:rsid w:val="001D6ECE"/>
    <w:rsid w:val="00205476"/>
    <w:rsid w:val="00237CC8"/>
    <w:rsid w:val="002866F3"/>
    <w:rsid w:val="002A410D"/>
    <w:rsid w:val="002A69FF"/>
    <w:rsid w:val="002B54D7"/>
    <w:rsid w:val="002C382E"/>
    <w:rsid w:val="002C52EB"/>
    <w:rsid w:val="002E73CF"/>
    <w:rsid w:val="00302F1C"/>
    <w:rsid w:val="00312FE2"/>
    <w:rsid w:val="003162AD"/>
    <w:rsid w:val="00351155"/>
    <w:rsid w:val="003850DF"/>
    <w:rsid w:val="00390BDF"/>
    <w:rsid w:val="003B0663"/>
    <w:rsid w:val="003C07D4"/>
    <w:rsid w:val="003F4359"/>
    <w:rsid w:val="00404B20"/>
    <w:rsid w:val="004558D1"/>
    <w:rsid w:val="00462D2B"/>
    <w:rsid w:val="0048519B"/>
    <w:rsid w:val="004906B9"/>
    <w:rsid w:val="004915DB"/>
    <w:rsid w:val="004A4392"/>
    <w:rsid w:val="00502650"/>
    <w:rsid w:val="00554442"/>
    <w:rsid w:val="005976D2"/>
    <w:rsid w:val="005C2825"/>
    <w:rsid w:val="005D740B"/>
    <w:rsid w:val="0060029C"/>
    <w:rsid w:val="00603D20"/>
    <w:rsid w:val="0061564A"/>
    <w:rsid w:val="00625276"/>
    <w:rsid w:val="00631651"/>
    <w:rsid w:val="00642C9C"/>
    <w:rsid w:val="00671A71"/>
    <w:rsid w:val="006739C5"/>
    <w:rsid w:val="006746E1"/>
    <w:rsid w:val="00696A0E"/>
    <w:rsid w:val="006F04DC"/>
    <w:rsid w:val="0071445D"/>
    <w:rsid w:val="007B3991"/>
    <w:rsid w:val="00832273"/>
    <w:rsid w:val="008D75EA"/>
    <w:rsid w:val="009322B2"/>
    <w:rsid w:val="00964570"/>
    <w:rsid w:val="00981077"/>
    <w:rsid w:val="009A35DD"/>
    <w:rsid w:val="009A36D2"/>
    <w:rsid w:val="009B75D0"/>
    <w:rsid w:val="009F7B65"/>
    <w:rsid w:val="00A25D29"/>
    <w:rsid w:val="00A322DB"/>
    <w:rsid w:val="00A36BDA"/>
    <w:rsid w:val="00A64B49"/>
    <w:rsid w:val="00A718FE"/>
    <w:rsid w:val="00A83ADA"/>
    <w:rsid w:val="00AA7ADD"/>
    <w:rsid w:val="00AB141E"/>
    <w:rsid w:val="00AD166E"/>
    <w:rsid w:val="00AD6737"/>
    <w:rsid w:val="00AF3512"/>
    <w:rsid w:val="00B57165"/>
    <w:rsid w:val="00B7368B"/>
    <w:rsid w:val="00BA708B"/>
    <w:rsid w:val="00C0427D"/>
    <w:rsid w:val="00C107C9"/>
    <w:rsid w:val="00C11C90"/>
    <w:rsid w:val="00C24049"/>
    <w:rsid w:val="00C249D5"/>
    <w:rsid w:val="00C51FF0"/>
    <w:rsid w:val="00C57153"/>
    <w:rsid w:val="00C60B09"/>
    <w:rsid w:val="00CA61B3"/>
    <w:rsid w:val="00CD0ADD"/>
    <w:rsid w:val="00CF2913"/>
    <w:rsid w:val="00CF67A7"/>
    <w:rsid w:val="00D03A8F"/>
    <w:rsid w:val="00D14EBB"/>
    <w:rsid w:val="00D40A95"/>
    <w:rsid w:val="00D41CFE"/>
    <w:rsid w:val="00D73B52"/>
    <w:rsid w:val="00DD2CA2"/>
    <w:rsid w:val="00E3051C"/>
    <w:rsid w:val="00E306A7"/>
    <w:rsid w:val="00E32B42"/>
    <w:rsid w:val="00E347D6"/>
    <w:rsid w:val="00E37158"/>
    <w:rsid w:val="00E83D50"/>
    <w:rsid w:val="00EA226D"/>
    <w:rsid w:val="00EB2417"/>
    <w:rsid w:val="00EB4494"/>
    <w:rsid w:val="00EC3688"/>
    <w:rsid w:val="00EE7E80"/>
    <w:rsid w:val="00F35128"/>
    <w:rsid w:val="00F4781F"/>
    <w:rsid w:val="00F643C1"/>
    <w:rsid w:val="00F8425E"/>
    <w:rsid w:val="00FA059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6BEFC"/>
  <w15:docId w15:val="{E385D3E1-3DCC-4C3B-AE5A-79467C12C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153"/>
    <w:rPr>
      <w:lang w:val="es-ES"/>
    </w:rPr>
  </w:style>
  <w:style w:type="paragraph" w:styleId="Heading1">
    <w:name w:val="heading 1"/>
    <w:basedOn w:val="Normal"/>
    <w:next w:val="Normal"/>
    <w:link w:val="Heading1Char"/>
    <w:uiPriority w:val="9"/>
    <w:qFormat/>
    <w:rsid w:val="00AB14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14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14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14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14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1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1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1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1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14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14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14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1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1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1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1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1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141E"/>
    <w:rPr>
      <w:rFonts w:eastAsiaTheme="majorEastAsia" w:cstheme="majorBidi"/>
      <w:color w:val="272727" w:themeColor="text1" w:themeTint="D8"/>
    </w:rPr>
  </w:style>
  <w:style w:type="paragraph" w:styleId="Title">
    <w:name w:val="Title"/>
    <w:basedOn w:val="Normal"/>
    <w:next w:val="Normal"/>
    <w:link w:val="TitleChar"/>
    <w:uiPriority w:val="10"/>
    <w:qFormat/>
    <w:rsid w:val="00AB1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1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14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1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141E"/>
    <w:pPr>
      <w:spacing w:before="160"/>
      <w:jc w:val="center"/>
    </w:pPr>
    <w:rPr>
      <w:i/>
      <w:iCs/>
      <w:color w:val="404040" w:themeColor="text1" w:themeTint="BF"/>
    </w:rPr>
  </w:style>
  <w:style w:type="character" w:customStyle="1" w:styleId="QuoteChar">
    <w:name w:val="Quote Char"/>
    <w:basedOn w:val="DefaultParagraphFont"/>
    <w:link w:val="Quote"/>
    <w:uiPriority w:val="29"/>
    <w:rsid w:val="00AB141E"/>
    <w:rPr>
      <w:i/>
      <w:iCs/>
      <w:color w:val="404040" w:themeColor="text1" w:themeTint="BF"/>
    </w:rPr>
  </w:style>
  <w:style w:type="paragraph" w:styleId="ListParagraph">
    <w:name w:val="List Paragraph"/>
    <w:basedOn w:val="Normal"/>
    <w:uiPriority w:val="34"/>
    <w:qFormat/>
    <w:rsid w:val="00AB141E"/>
    <w:pPr>
      <w:ind w:left="720"/>
      <w:contextualSpacing/>
    </w:pPr>
  </w:style>
  <w:style w:type="character" w:styleId="IntenseEmphasis">
    <w:name w:val="Intense Emphasis"/>
    <w:basedOn w:val="DefaultParagraphFont"/>
    <w:uiPriority w:val="21"/>
    <w:qFormat/>
    <w:rsid w:val="00AB141E"/>
    <w:rPr>
      <w:i/>
      <w:iCs/>
      <w:color w:val="0F4761" w:themeColor="accent1" w:themeShade="BF"/>
    </w:rPr>
  </w:style>
  <w:style w:type="paragraph" w:styleId="IntenseQuote">
    <w:name w:val="Intense Quote"/>
    <w:basedOn w:val="Normal"/>
    <w:next w:val="Normal"/>
    <w:link w:val="IntenseQuoteChar"/>
    <w:uiPriority w:val="30"/>
    <w:qFormat/>
    <w:rsid w:val="00AB14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141E"/>
    <w:rPr>
      <w:i/>
      <w:iCs/>
      <w:color w:val="0F4761" w:themeColor="accent1" w:themeShade="BF"/>
    </w:rPr>
  </w:style>
  <w:style w:type="character" w:styleId="IntenseReference">
    <w:name w:val="Intense Reference"/>
    <w:basedOn w:val="DefaultParagraphFont"/>
    <w:uiPriority w:val="32"/>
    <w:qFormat/>
    <w:rsid w:val="00AB141E"/>
    <w:rPr>
      <w:b/>
      <w:bCs/>
      <w:smallCaps/>
      <w:color w:val="0F4761" w:themeColor="accent1" w:themeShade="BF"/>
      <w:spacing w:val="5"/>
    </w:rPr>
  </w:style>
  <w:style w:type="paragraph" w:styleId="Revision">
    <w:name w:val="Revision"/>
    <w:hidden/>
    <w:uiPriority w:val="99"/>
    <w:semiHidden/>
    <w:rsid w:val="00AD16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9DE6C72A36D64AA9FF3FA208A8D85B" ma:contentTypeVersion="16" ma:contentTypeDescription="Create a new document." ma:contentTypeScope="" ma:versionID="687699acd1e836dacfc7e29aec165463">
  <xsd:schema xmlns:xsd="http://www.w3.org/2001/XMLSchema" xmlns:xs="http://www.w3.org/2001/XMLSchema" xmlns:p="http://schemas.microsoft.com/office/2006/metadata/properties" xmlns:ns3="6f7602ce-75ae-4e15-be52-266f82ffa8a6" xmlns:ns4="efd72611-cc21-4264-a16c-cbab20e25b04" targetNamespace="http://schemas.microsoft.com/office/2006/metadata/properties" ma:root="true" ma:fieldsID="d61ede2a5933be518a4448f7818d0100" ns3:_="" ns4:_="">
    <xsd:import namespace="6f7602ce-75ae-4e15-be52-266f82ffa8a6"/>
    <xsd:import namespace="efd72611-cc21-4264-a16c-cbab20e25b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602ce-75ae-4e15-be52-266f82ffa8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d72611-cc21-4264-a16c-cbab20e25b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6f7602ce-75ae-4e15-be52-266f82ffa8a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828A9A-BE58-49FA-8F02-0C791856C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602ce-75ae-4e15-be52-266f82ffa8a6"/>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F30BED-2DF8-4D80-8B45-B3D5116746F6}">
  <ds:schemaRefs>
    <ds:schemaRef ds:uri="http://schemas.microsoft.com/office/2006/metadata/properties"/>
    <ds:schemaRef ds:uri="http://schemas.microsoft.com/office/infopath/2007/PartnerControls"/>
    <ds:schemaRef ds:uri="6f7602ce-75ae-4e15-be52-266f82ffa8a6"/>
  </ds:schemaRefs>
</ds:datastoreItem>
</file>

<file path=customXml/itemProps3.xml><?xml version="1.0" encoding="utf-8"?>
<ds:datastoreItem xmlns:ds="http://schemas.openxmlformats.org/officeDocument/2006/customXml" ds:itemID="{C146EDDD-FD3D-4750-921D-FA8ADC6B6B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1086</Words>
  <Characters>6195</Characters>
  <Application>Microsoft Office Word</Application>
  <DocSecurity>4</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Secretariat</dc:creator>
  <cp:lastModifiedBy>Secretariat</cp:lastModifiedBy>
  <cp:revision>2</cp:revision>
  <cp:lastPrinted>2025-10-12T10:36:00Z</cp:lastPrinted>
  <dcterms:created xsi:type="dcterms:W3CDTF">2025-10-13T16:09:00Z</dcterms:created>
  <dcterms:modified xsi:type="dcterms:W3CDTF">2025-10-13T16:09:00Z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0x0101008F9DE6C72A36D64AA9FF3FA208A8D85B</vt:lpwstr>
  </property>
</Properties>
</file>